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804" w:rsidRDefault="00191804" w:rsidP="000C673C">
      <w:pPr>
        <w:jc w:val="right"/>
        <w:rPr>
          <w:b/>
        </w:rPr>
      </w:pPr>
      <w:bookmarkStart w:id="0" w:name="_GoBack"/>
      <w:bookmarkEnd w:id="0"/>
    </w:p>
    <w:p w:rsidR="00B50660" w:rsidRPr="00D267DD" w:rsidRDefault="000C673C" w:rsidP="000C673C">
      <w:pPr>
        <w:jc w:val="right"/>
        <w:rPr>
          <w:b/>
        </w:rPr>
      </w:pPr>
      <w:r w:rsidRPr="00D267DD">
        <w:rPr>
          <w:b/>
        </w:rPr>
        <w:t>Załącznik nr 1 do wniosku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620"/>
        <w:gridCol w:w="3021"/>
      </w:tblGrid>
      <w:tr w:rsidR="000C673C" w:rsidTr="00BC7FE0">
        <w:tc>
          <w:tcPr>
            <w:tcW w:w="9062" w:type="dxa"/>
            <w:gridSpan w:val="3"/>
            <w:shd w:val="clear" w:color="auto" w:fill="E7E6E6" w:themeFill="background2"/>
          </w:tcPr>
          <w:p w:rsidR="000C673C" w:rsidRPr="00432AC7" w:rsidRDefault="000C673C" w:rsidP="00D267D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32AC7">
              <w:rPr>
                <w:rFonts w:cstheme="minorHAnsi"/>
                <w:b/>
                <w:sz w:val="24"/>
                <w:szCs w:val="24"/>
              </w:rPr>
              <w:t>Oświadczenie Wnioskodawcy</w:t>
            </w:r>
          </w:p>
          <w:p w:rsidR="000C673C" w:rsidRPr="00D267DD" w:rsidRDefault="000C673C" w:rsidP="00D267D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673C" w:rsidTr="00D267DD">
        <w:tc>
          <w:tcPr>
            <w:tcW w:w="9062" w:type="dxa"/>
            <w:gridSpan w:val="3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Oświadczam, że w dniu złożenia wniosku: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wypłaceniem w terminie wynagrodzeń pracownikom</w:t>
            </w:r>
          </w:p>
        </w:tc>
        <w:tc>
          <w:tcPr>
            <w:tcW w:w="3021" w:type="dxa"/>
          </w:tcPr>
          <w:p w:rsidR="000C673C" w:rsidRPr="006B57F7" w:rsidRDefault="00FD240C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7186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29A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13223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673C" w:rsidRPr="006B57F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opłaceniem w terminie składek na ubezpieczenia społeczne, zdrowotne, Fundusz Pracy oraz Fundusz Gwarantowanych Świadczeń Pracowniczych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posiadam zadłuże</w:t>
            </w:r>
            <w:r w:rsidR="006B57F7" w:rsidRPr="006B57F7">
              <w:rPr>
                <w:rFonts w:cstheme="minorHAnsi"/>
                <w:sz w:val="20"/>
                <w:szCs w:val="20"/>
              </w:rPr>
              <w:t>nia</w:t>
            </w:r>
            <w:r w:rsidRPr="006B57F7">
              <w:rPr>
                <w:rFonts w:cstheme="minorHAnsi"/>
                <w:sz w:val="20"/>
                <w:szCs w:val="20"/>
              </w:rPr>
              <w:t xml:space="preserve"> w Urzędzie Skarbowym z tytułu zobowiązań podatkowych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opłacaniem innych danin publicznych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191804" w:rsidP="006B57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posiadam nie</w:t>
            </w:r>
            <w:r w:rsidR="00984FF4" w:rsidRPr="006B57F7">
              <w:rPr>
                <w:rFonts w:cstheme="minorHAnsi"/>
                <w:sz w:val="20"/>
                <w:szCs w:val="20"/>
              </w:rPr>
              <w:t>uregulowan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w terminie zobowiąza</w:t>
            </w:r>
            <w:r w:rsidR="006B57F7" w:rsidRPr="006B57F7">
              <w:rPr>
                <w:rFonts w:cstheme="minorHAnsi"/>
                <w:sz w:val="20"/>
                <w:szCs w:val="20"/>
              </w:rPr>
              <w:t>nia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cywilnoprawn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prowadzę działalność gospodarczą związaną z wnioskowaną pomocą de </w:t>
            </w:r>
            <w:proofErr w:type="spellStart"/>
            <w:r w:rsidRPr="006B57F7">
              <w:rPr>
                <w:rFonts w:cstheme="minorHAnsi"/>
                <w:sz w:val="20"/>
                <w:szCs w:val="20"/>
              </w:rPr>
              <w:t>minimis</w:t>
            </w:r>
            <w:proofErr w:type="spellEnd"/>
            <w:r w:rsidRPr="006B57F7">
              <w:rPr>
                <w:rFonts w:cstheme="minorHAnsi"/>
                <w:sz w:val="20"/>
                <w:szCs w:val="20"/>
              </w:rPr>
              <w:t xml:space="preserve"> w rozumieniu przepisów art. 2 pkt 17 ustawy z 30 kwietnia 2004 r. o postępowaniu w sprawach dotyczących pomocy publicznej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432AC7" w:rsidTr="00BC7FE0">
        <w:tc>
          <w:tcPr>
            <w:tcW w:w="421" w:type="dxa"/>
            <w:shd w:val="clear" w:color="auto" w:fill="E7E6E6" w:themeFill="background2"/>
          </w:tcPr>
          <w:p w:rsidR="00432AC7" w:rsidRDefault="00432AC7" w:rsidP="00432A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620" w:type="dxa"/>
            <w:shd w:val="clear" w:color="auto" w:fill="E7E6E6" w:themeFill="background2"/>
          </w:tcPr>
          <w:p w:rsidR="00432AC7" w:rsidRPr="006B57F7" w:rsidRDefault="00432AC7" w:rsidP="00432AC7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sz w:val="20"/>
                <w:szCs w:val="20"/>
              </w:rPr>
              <w:t xml:space="preserve">spełniam warunki określone w rozporządzeniu Komisji (UE) nr 2023/2831 z dnia 13 grudnia 2023r. w sprawie stosowania art. 107 i 108 Traktatu o funkcjonowaniu Unii Europejskiej do pomocy de </w:t>
            </w:r>
            <w:proofErr w:type="spellStart"/>
            <w:r w:rsidRPr="00BC7FE0">
              <w:rPr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021" w:type="dxa"/>
          </w:tcPr>
          <w:p w:rsidR="00432AC7" w:rsidRPr="006B57F7" w:rsidRDefault="00432AC7" w:rsidP="00432AC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984FF4" w:rsidTr="00BC7FE0">
        <w:tc>
          <w:tcPr>
            <w:tcW w:w="421" w:type="dxa"/>
            <w:shd w:val="clear" w:color="auto" w:fill="E7E6E6" w:themeFill="background2"/>
          </w:tcPr>
          <w:p w:rsidR="00984FF4" w:rsidRPr="006B57F7" w:rsidRDefault="00432AC7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620" w:type="dxa"/>
            <w:shd w:val="clear" w:color="auto" w:fill="E7E6E6" w:themeFill="background2"/>
          </w:tcPr>
          <w:p w:rsidR="00984FF4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toczy się wobec mnie postępowanie upadłościowe ani likwidacyjne</w:t>
            </w:r>
          </w:p>
        </w:tc>
        <w:tc>
          <w:tcPr>
            <w:tcW w:w="3021" w:type="dxa"/>
          </w:tcPr>
          <w:p w:rsidR="00984FF4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432AC7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6B57F7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został złożony wniosek o otwarcie postępowania upadłościowego, likwidacyjnego</w:t>
            </w:r>
          </w:p>
        </w:tc>
        <w:tc>
          <w:tcPr>
            <w:tcW w:w="3021" w:type="dxa"/>
          </w:tcPr>
          <w:p w:rsidR="000C673C" w:rsidRPr="006B57F7" w:rsidRDefault="006B57F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432AC7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C673C" w:rsidRPr="006B57F7" w:rsidRDefault="00432AC7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191804" w:rsidP="006B57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przewiduję</w:t>
            </w:r>
            <w:r w:rsidR="006B57F7" w:rsidRPr="006B57F7">
              <w:rPr>
                <w:rFonts w:cstheme="minorHAnsi"/>
                <w:sz w:val="20"/>
                <w:szCs w:val="20"/>
              </w:rPr>
              <w:t xml:space="preserve"> złożenie wniosku o otwarcie postępowania upadłościowego, likwidacyjnego</w:t>
            </w:r>
          </w:p>
        </w:tc>
        <w:tc>
          <w:tcPr>
            <w:tcW w:w="3021" w:type="dxa"/>
          </w:tcPr>
          <w:p w:rsidR="000C673C" w:rsidRPr="006B57F7" w:rsidRDefault="006B57F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432AC7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6B57F7" w:rsidP="00BC7FE0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skierowani bezrobotni otrzymają wszelkie uprawnienia wynikające z przepisów prawa pracy, z tytułu ubezpieczeń społecznych i norm wewnątrzzakładowych przysługujące pracownikom stałym, za</w:t>
            </w:r>
            <w:r>
              <w:rPr>
                <w:rFonts w:cstheme="minorHAnsi"/>
                <w:sz w:val="20"/>
                <w:szCs w:val="20"/>
              </w:rPr>
              <w:t>trudnionym na czas nieokreślony</w:t>
            </w:r>
            <w:r w:rsidR="00BC7FE0">
              <w:rPr>
                <w:rFonts w:cstheme="minorHAnsi"/>
                <w:sz w:val="20"/>
                <w:szCs w:val="20"/>
              </w:rPr>
              <w:t>;</w:t>
            </w:r>
            <w:r w:rsidRPr="006B57F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6B57F7">
              <w:rPr>
                <w:rFonts w:cstheme="minorHAnsi"/>
                <w:sz w:val="20"/>
                <w:szCs w:val="20"/>
              </w:rPr>
              <w:t xml:space="preserve"> dniem zawarcia umowy z Powiatowym Urzędem Pracy, zatrudnię wszystkich skierowanych bezrobotnych na podstawie umowy o pracę w wymiarze czasu pracy wskazanym w umowie</w:t>
            </w:r>
          </w:p>
        </w:tc>
        <w:tc>
          <w:tcPr>
            <w:tcW w:w="3021" w:type="dxa"/>
          </w:tcPr>
          <w:p w:rsidR="000C673C" w:rsidRPr="006B57F7" w:rsidRDefault="00BC7FE0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432AC7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BC7FE0" w:rsidP="00BC7FE0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 xml:space="preserve">w okresie 365 dni przed dniem złożenia wniosku zostałem skazany prawomocnym wyrokiem za naruszenie przepisów prawa pracy </w:t>
            </w:r>
          </w:p>
        </w:tc>
        <w:tc>
          <w:tcPr>
            <w:tcW w:w="3021" w:type="dxa"/>
          </w:tcPr>
          <w:p w:rsidR="000C673C" w:rsidRPr="006B57F7" w:rsidRDefault="00BC7FE0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BC7FE0">
        <w:tc>
          <w:tcPr>
            <w:tcW w:w="421" w:type="dxa"/>
            <w:shd w:val="clear" w:color="auto" w:fill="E7E6E6" w:themeFill="background2"/>
          </w:tcPr>
          <w:p w:rsidR="000C673C" w:rsidRPr="006B57F7" w:rsidRDefault="00BC7FE0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5620" w:type="dxa"/>
            <w:shd w:val="clear" w:color="auto" w:fill="E7E6E6" w:themeFill="background2"/>
          </w:tcPr>
          <w:p w:rsidR="000C673C" w:rsidRPr="006B57F7" w:rsidRDefault="00BC7FE0" w:rsidP="00BC7FE0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 xml:space="preserve">w okresie 365 dni przed dniem złożenia wniosku </w:t>
            </w:r>
            <w:r>
              <w:rPr>
                <w:rFonts w:cstheme="minorHAnsi"/>
                <w:sz w:val="20"/>
                <w:szCs w:val="20"/>
              </w:rPr>
              <w:t>zostałem objęt</w:t>
            </w:r>
            <w:r w:rsidRPr="00BC7FE0">
              <w:rPr>
                <w:rFonts w:cstheme="minorHAnsi"/>
                <w:sz w:val="20"/>
                <w:szCs w:val="20"/>
              </w:rPr>
              <w:t xml:space="preserve">y postępowaniem wyjaśniającym za naruszenie przepisów prawa pracy </w:t>
            </w:r>
          </w:p>
        </w:tc>
        <w:tc>
          <w:tcPr>
            <w:tcW w:w="3021" w:type="dxa"/>
          </w:tcPr>
          <w:p w:rsidR="000C673C" w:rsidRPr="006B57F7" w:rsidRDefault="00BC7FE0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BC7FE0" w:rsidTr="00BC7FE0">
        <w:tc>
          <w:tcPr>
            <w:tcW w:w="9062" w:type="dxa"/>
            <w:gridSpan w:val="3"/>
            <w:shd w:val="clear" w:color="auto" w:fill="E7E6E6" w:themeFill="background2"/>
          </w:tcPr>
          <w:p w:rsidR="00BC7FE0" w:rsidRPr="00BC7FE0" w:rsidRDefault="00BC7FE0" w:rsidP="000C673C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BC7FE0">
              <w:rPr>
                <w:rFonts w:cstheme="minorHAnsi"/>
                <w:b/>
                <w:sz w:val="20"/>
                <w:szCs w:val="20"/>
                <w:u w:val="single"/>
              </w:rPr>
              <w:t>Pouczenie</w:t>
            </w:r>
          </w:p>
          <w:p w:rsidR="00BC7FE0" w:rsidRPr="00BC7FE0" w:rsidRDefault="00BC7FE0" w:rsidP="000C673C">
            <w:pPr>
              <w:rPr>
                <w:rFonts w:ascii="Segoe UI Symbol" w:hAnsi="Segoe UI Symbol" w:cs="Segoe UI Symbol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>Powiatowy urząd pracy może nie przyjąć oferty pracy jeżeli pracodawca w okresie do 365 dni przed dniem zgłoszenia oferty pracy został ukarany lub skazany prawomocnym wyrokiem za naruszenie praw pracowniczych lub jest objęty postępowaniem wyjaśniającym dotyczącym naruszenia przepisów prawa pracy</w:t>
            </w:r>
          </w:p>
        </w:tc>
      </w:tr>
      <w:tr w:rsidR="00BC7FE0" w:rsidTr="00BC7FE0">
        <w:tc>
          <w:tcPr>
            <w:tcW w:w="9062" w:type="dxa"/>
            <w:gridSpan w:val="3"/>
            <w:shd w:val="clear" w:color="auto" w:fill="E7E6E6" w:themeFill="background2"/>
          </w:tcPr>
          <w:p w:rsidR="00F30987" w:rsidRPr="00F30987" w:rsidRDefault="00F30987" w:rsidP="00F30987">
            <w:pPr>
              <w:pStyle w:val="Zwykytekst"/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F3098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Świadomy/a odpowiedzialności karnej za składanie nieprawdziwy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ch danych (art. 233 § 1 Kodeksu </w:t>
            </w:r>
            <w:r w:rsidR="00762BB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Karnego), </w:t>
            </w:r>
            <w:r w:rsidRPr="00F3098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</w:t>
            </w:r>
            <w:r w:rsidRPr="00F3098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że dane zawarte w oświadczeniu są zgodne z prawdą.</w:t>
            </w:r>
          </w:p>
          <w:p w:rsidR="00BC7FE0" w:rsidRPr="00BC7FE0" w:rsidRDefault="00BC7FE0" w:rsidP="00A9119B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</w:tbl>
    <w:p w:rsidR="000C673C" w:rsidRDefault="000C673C" w:rsidP="000C673C"/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A9119B" w:rsidTr="009B294B">
        <w:tc>
          <w:tcPr>
            <w:tcW w:w="4533" w:type="dxa"/>
          </w:tcPr>
          <w:p w:rsidR="00A9119B" w:rsidRDefault="00A9119B" w:rsidP="00A9119B"/>
          <w:p w:rsidR="00A9119B" w:rsidRDefault="00A9119B" w:rsidP="00A9119B">
            <w:r>
              <w:tab/>
            </w:r>
          </w:p>
        </w:tc>
        <w:tc>
          <w:tcPr>
            <w:tcW w:w="4534" w:type="dxa"/>
          </w:tcPr>
          <w:p w:rsidR="00A9119B" w:rsidRDefault="00A9119B" w:rsidP="000C673C"/>
        </w:tc>
      </w:tr>
      <w:tr w:rsidR="00A9119B" w:rsidTr="00A9119B">
        <w:tc>
          <w:tcPr>
            <w:tcW w:w="4533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0C673C"/>
    <w:sectPr w:rsidR="00A9119B" w:rsidSect="00FD240C">
      <w:headerReference w:type="default" r:id="rId6"/>
      <w:pgSz w:w="11906" w:h="16838"/>
      <w:pgMar w:top="1417" w:right="1417" w:bottom="851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A47" w:rsidRDefault="00791A47" w:rsidP="000C673C">
      <w:pPr>
        <w:spacing w:after="0" w:line="240" w:lineRule="auto"/>
      </w:pPr>
      <w:r>
        <w:separator/>
      </w:r>
    </w:p>
  </w:endnote>
  <w:endnote w:type="continuationSeparator" w:id="0">
    <w:p w:rsidR="00791A47" w:rsidRDefault="00791A47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A47" w:rsidRDefault="00791A47" w:rsidP="000C673C">
      <w:pPr>
        <w:spacing w:after="0" w:line="240" w:lineRule="auto"/>
      </w:pPr>
      <w:r>
        <w:separator/>
      </w:r>
    </w:p>
  </w:footnote>
  <w:footnote w:type="continuationSeparator" w:id="0">
    <w:p w:rsidR="00791A47" w:rsidRDefault="00791A47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40C" w:rsidRPr="00F30987" w:rsidRDefault="00FD240C" w:rsidP="00FD240C">
    <w:pPr>
      <w:pStyle w:val="Nagwek"/>
      <w:jc w:val="center"/>
      <w:rPr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7B12CFAC" wp14:editId="1BB5E8E8">
          <wp:extent cx="5753100" cy="7334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  <w:p w:rsidR="00F30987" w:rsidRDefault="00F30987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>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C673C"/>
    <w:rsid w:val="00191804"/>
    <w:rsid w:val="001D13D2"/>
    <w:rsid w:val="00313CAF"/>
    <w:rsid w:val="004029A9"/>
    <w:rsid w:val="00432AC7"/>
    <w:rsid w:val="006B57F7"/>
    <w:rsid w:val="006F4BE0"/>
    <w:rsid w:val="00762BB9"/>
    <w:rsid w:val="00784A29"/>
    <w:rsid w:val="00791A47"/>
    <w:rsid w:val="00827019"/>
    <w:rsid w:val="008428D4"/>
    <w:rsid w:val="0093638A"/>
    <w:rsid w:val="00984FF4"/>
    <w:rsid w:val="009D375F"/>
    <w:rsid w:val="00A830A7"/>
    <w:rsid w:val="00A9119B"/>
    <w:rsid w:val="00B50660"/>
    <w:rsid w:val="00B6793F"/>
    <w:rsid w:val="00BC397C"/>
    <w:rsid w:val="00BC7FE0"/>
    <w:rsid w:val="00C46C56"/>
    <w:rsid w:val="00D267DD"/>
    <w:rsid w:val="00E0563D"/>
    <w:rsid w:val="00EB6E09"/>
    <w:rsid w:val="00F30987"/>
    <w:rsid w:val="00FD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locked/>
    <w:rsid w:val="00F30987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F30987"/>
    <w:pPr>
      <w:spacing w:after="0" w:line="360" w:lineRule="auto"/>
      <w:ind w:left="425" w:hanging="425"/>
      <w:jc w:val="both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F30987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2</cp:revision>
  <cp:lastPrinted>2025-01-23T09:10:00Z</cp:lastPrinted>
  <dcterms:created xsi:type="dcterms:W3CDTF">2025-03-13T06:27:00Z</dcterms:created>
  <dcterms:modified xsi:type="dcterms:W3CDTF">2025-03-13T06:27:00Z</dcterms:modified>
</cp:coreProperties>
</file>